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PŘIHLÁŠKA</w:t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LETNÍ ŠKOLA FUD</w: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20.—27. 8. 2022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br w:type="textWrapping"/>
        <w:t xml:space="preserve">Jméno a příjmení:</w:t>
        <w:br w:type="textWrapping"/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Datum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narození:</w:t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Adresa bydliště:</w:t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Email: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íslo mobilního telefonu: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Vybraný kurz:</w:t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Úroveň dovedností ve vybraném oboru:</w:t>
      </w:r>
    </w:p>
    <w:p w:rsidR="00000000" w:rsidDel="00000000" w:rsidP="00000000" w:rsidRDefault="00000000" w:rsidRPr="00000000" w14:paraId="0000000B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Účastník: student FUD / Externí účastník (nehodící se škrtněte)</w:t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br w:type="textWrapping"/>
        <w:t xml:space="preserve">Tvůrci ve věku od 18 let se zájmem o současného umění nebo design.</w:t>
        <w:br w:type="textWrapping"/>
        <w:br w:type="textWrapping"/>
        <w:t xml:space="preserve">CENA TÝDENNÍ LETNÍ ŠKOLY FUD 2022</w:t>
        <w:br w:type="textWrapping"/>
        <w:t xml:space="preserve">► student FUD / 2 000 Kč</w:t>
        <w:br w:type="textWrapping"/>
        <w:t xml:space="preserve">► externí účastník / 3 000 Kč</w:t>
        <w:br w:type="textWrapping"/>
        <w:br w:type="textWrapping"/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PLATBA</w:t>
        <w:br w:type="textWrapping"/>
        <w:t xml:space="preserve">Platbu za Letní školu FUD je nutno zaplatit do 30. 7. 2022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(bankovní účet bude zaslán po potvrzení přijetí Vaší přihlášky) nebo můžete zaplatit přes e-shop (zašleme link pro nákup, kde uskutečnit platbu).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br w:type="textWrapping"/>
        <w:t xml:space="preserve">STORNO POD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ÍNKY</w:t>
        <w:br w:type="textWrapping"/>
        <w:t xml:space="preserve">Tato přihláška je závazná, při zrušení rezervovaného místa na workshopu vám bude vráceno pouze 50 % účastnického poplatku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přičemž nejzazší termín zrušení účasti je 18. 8. 2022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TIPY NA 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UBYTOVÁNÍ V ÚS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TÍ NAD LABEM</w:t>
        <w:br w:type="textWrapping"/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(ubytování není součástí ceny za workshop)</w:t>
        <w:br w:type="textWrapping"/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Během letní školy si můžete objednat ubytování na koleji UJEP - informace k ceně viz</w:t>
        <w:br w:type="textWrapping"/>
        <w:t xml:space="preserve">e-mail: </w:t>
      </w:r>
      <w:hyperlink r:id="rId7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rtl w:val="0"/>
          </w:rPr>
          <w:t xml:space="preserve">ubytovani@ujep.cz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/ telefon: +420 475 287 241</w:t>
        <w:br w:type="textWrapping"/>
      </w:r>
      <w:hyperlink r:id="rId8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rtl w:val="0"/>
          </w:rPr>
          <w:t xml:space="preserve">https://skm.ujep.cz/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Hostel CMYK</w:t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  <w:sz w:val="20"/>
          <w:szCs w:val="20"/>
        </w:rPr>
      </w:pPr>
      <w:hyperlink r:id="rId9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rtl w:val="0"/>
          </w:rPr>
          <w:t xml:space="preserve">https://www.cmyk-hostel.cz/cs/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Penzion Na Hvězdě</w:t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sz w:val="20"/>
          <w:szCs w:val="20"/>
        </w:rPr>
      </w:pPr>
      <w:hyperlink r:id="rId10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rtl w:val="0"/>
          </w:rPr>
          <w:t xml:space="preserve">https://www.penzion-na-hvezde.cz/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Souhlasím se zpracováním osobních údajů pro potřeby Fakulty umění a designu UJEP při akci Letní škola FUD </w:t>
        <w:br w:type="textWrapping"/>
        <w:t xml:space="preserve">ANO / NE</w:t>
        <w:br w:type="textWrapping"/>
        <w:br w:type="textWrapping"/>
        <w:t xml:space="preserve">Během workshopů budou pořizovány fotografické i video záznamy.</w:t>
        <w:br w:type="textWrapping"/>
        <w:t xml:space="preserve">Souhlasím s jejich použitím pro propagační účely Fakulty umění a designu UJEP a jejich archivací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br w:type="textWrapping"/>
        <w:t xml:space="preserve">ANO / NE</w:t>
        <w:br w:type="textWrapping"/>
        <w:br w:type="textWrapping"/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KONTAKT</w:t>
        <w:br w:type="textWrapping"/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Přihlášku zašlete na ema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il: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duul</w:t>
      </w:r>
      <w:hyperlink r:id="rId11">
        <w:r w:rsidDel="00000000" w:rsidR="00000000" w:rsidRPr="00000000">
          <w:rPr>
            <w:rFonts w:ascii="Tahoma" w:cs="Tahoma" w:eastAsia="Tahoma" w:hAnsi="Tahoma"/>
            <w:b w:val="1"/>
            <w:sz w:val="20"/>
            <w:szCs w:val="20"/>
            <w:vertAlign w:val="baseline"/>
            <w:rtl w:val="0"/>
          </w:rPr>
          <w:t xml:space="preserve">@</w:t>
        </w:r>
      </w:hyperlink>
      <w:hyperlink r:id="rId12">
        <w:r w:rsidDel="00000000" w:rsidR="00000000" w:rsidRPr="00000000">
          <w:rPr>
            <w:rFonts w:ascii="Tahoma" w:cs="Tahoma" w:eastAsia="Tahoma" w:hAnsi="Tahoma"/>
            <w:b w:val="1"/>
            <w:sz w:val="20"/>
            <w:szCs w:val="20"/>
            <w:rtl w:val="0"/>
          </w:rPr>
          <w:t xml:space="preserve">ujep</w:t>
        </w:r>
      </w:hyperlink>
      <w:hyperlink r:id="rId13">
        <w:r w:rsidDel="00000000" w:rsidR="00000000" w:rsidRPr="00000000">
          <w:rPr>
            <w:rFonts w:ascii="Tahoma" w:cs="Tahoma" w:eastAsia="Tahoma" w:hAnsi="Tahoma"/>
            <w:b w:val="1"/>
            <w:sz w:val="20"/>
            <w:szCs w:val="20"/>
            <w:vertAlign w:val="baseline"/>
            <w:rtl w:val="0"/>
          </w:rPr>
          <w:t xml:space="preserve">.cz</w:t>
        </w:r>
      </w:hyperlink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br w:type="textWrapping"/>
        <w:t xml:space="preserve">telefonické dotazy: +420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702 217 042</w:t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Vyčkejte, prosím, na potvrzení přijetí přihlášky a pokynů pro platbu.</w:t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Místo konání:</w:t>
      </w:r>
    </w:p>
    <w:p w:rsidR="00000000" w:rsidDel="00000000" w:rsidP="00000000" w:rsidRDefault="00000000" w:rsidRPr="00000000" w14:paraId="0000001C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Fakulta umění a designu UJEP, Pasteurova 9, Ústí nad Labem</w:t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  <w:sz w:val="20"/>
          <w:szCs w:val="20"/>
          <w:vertAlign w:val="baseline"/>
        </w:rPr>
      </w:pPr>
      <w:hyperlink r:id="rId14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vertAlign w:val="baseline"/>
            <w:rtl w:val="0"/>
          </w:rPr>
          <w:t xml:space="preserve">fud.ujep.cz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  <w:sz w:val="20"/>
          <w:szCs w:val="20"/>
          <w:vertAlign w:val="baseline"/>
        </w:rPr>
      </w:pPr>
      <w:hyperlink r:id="rId15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vertAlign w:val="baseline"/>
            <w:rtl w:val="0"/>
          </w:rPr>
          <w:t xml:space="preserve">fud.ujep.cz/letni-skola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ahoma" w:cs="Tahoma" w:eastAsia="Tahoma" w:hAnsi="Tahoma"/>
          <w:sz w:val="20"/>
          <w:szCs w:val="20"/>
          <w:vertAlign w:val="baseline"/>
        </w:rPr>
      </w:pPr>
      <w:hyperlink r:id="rId16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vertAlign w:val="baseline"/>
            <w:rtl w:val="0"/>
          </w:rPr>
          <w:t xml:space="preserve">fb.com/fud.ujep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  <w:sz w:val="20"/>
          <w:szCs w:val="20"/>
          <w:vertAlign w:val="baseline"/>
        </w:rPr>
      </w:pPr>
      <w:hyperlink r:id="rId17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vertAlign w:val="baseline"/>
            <w:rtl w:val="0"/>
          </w:rPr>
          <w:t xml:space="preserve">instagram.com/fud_ujep</w:t>
        </w:r>
      </w:hyperlink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Odkaz">
    <w:name w:val="Odkaz"/>
    <w:rPr>
      <w:u w:val="single"/>
    </w:rPr>
  </w:style>
  <w:style w:type="character" w:styleId="Hyperlink.0">
    <w:name w:val="Hyperlink.0"/>
    <w:basedOn w:val="Odkaz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  <w:style w:type="character" w:styleId="Žádný">
    <w:name w:val="Žádný"/>
  </w:style>
  <w:style w:type="character" w:styleId="Hyperlink.1">
    <w:name w:val="Hyperlink.1"/>
    <w:basedOn w:val="Žádný"/>
    <w:next w:val="Hyperlink.1"/>
    <w:rPr>
      <w:outline w:val="0"/>
      <w:color w:val="1155cc"/>
      <w:u w:color="1155cc" w:val="single"/>
      <w14:textFill>
        <w14:solidFill>
          <w14:srgbClr w14:val="1155CC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zuzana.musilova@duul.cz" TargetMode="External"/><Relationship Id="rId10" Type="http://schemas.openxmlformats.org/officeDocument/2006/relationships/hyperlink" Target="https://www.penzion-na-hvezde.cz/" TargetMode="External"/><Relationship Id="rId13" Type="http://schemas.openxmlformats.org/officeDocument/2006/relationships/hyperlink" Target="mailto:zuzana.musilova@duul.cz" TargetMode="External"/><Relationship Id="rId12" Type="http://schemas.openxmlformats.org/officeDocument/2006/relationships/hyperlink" Target="mailto:zuzana.musilova@duul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myk-hostel.cz/cs/" TargetMode="External"/><Relationship Id="rId15" Type="http://schemas.openxmlformats.org/officeDocument/2006/relationships/hyperlink" Target="http://www.fud.ujep.cz/letni-skola" TargetMode="External"/><Relationship Id="rId14" Type="http://schemas.openxmlformats.org/officeDocument/2006/relationships/hyperlink" Target="http://fud.ujep.cz" TargetMode="External"/><Relationship Id="rId17" Type="http://schemas.openxmlformats.org/officeDocument/2006/relationships/hyperlink" Target="http://instagram.com/fud_ujep" TargetMode="External"/><Relationship Id="rId16" Type="http://schemas.openxmlformats.org/officeDocument/2006/relationships/hyperlink" Target="http://fb.com/fud.ujep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://mailto:ubytovani@ujep.cz/" TargetMode="External"/><Relationship Id="rId8" Type="http://schemas.openxmlformats.org/officeDocument/2006/relationships/hyperlink" Target="https://skm.ujep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zfI9s/iVlamDfVNxsVH2ZCEwzw==">AMUW2mXK+uC3lAkltgIakiQAM/AocUSBRZ+xTAcHuotaBpLQt/XiR8tcEuuuwG/N2qGXvz2pqoP8ugrNesjExXTsvlFngIcCsIqrqmG8nLfmZ6QmcaeIBO8=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